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626F" w14:textId="735C50D5" w:rsidR="00CE5AF0" w:rsidRPr="00AD2E44" w:rsidRDefault="00AD2E44">
      <w:pPr>
        <w:rPr>
          <w:b/>
          <w:bCs/>
          <w:noProof/>
          <w:color w:val="2F5496" w:themeColor="accent1" w:themeShade="BF"/>
          <w:sz w:val="28"/>
          <w:szCs w:val="28"/>
        </w:rPr>
      </w:pPr>
      <w:r w:rsidRPr="00AD2E44">
        <w:rPr>
          <w:b/>
          <w:bCs/>
          <w:noProof/>
          <w:color w:val="2F5496" w:themeColor="accent1" w:themeShade="BF"/>
          <w:sz w:val="28"/>
          <w:szCs w:val="28"/>
        </w:rPr>
        <w:t>EMPLOYEE DISCOUNT PROGRAM</w:t>
      </w:r>
    </w:p>
    <w:p w14:paraId="3795EBB2" w14:textId="6E972EE8" w:rsidR="00AD2E44" w:rsidRDefault="00AD2E44">
      <w:r>
        <w:rPr>
          <w:noProof/>
        </w:rPr>
        <w:t>Our company has invested in a discount program that allows you, as an employee of this company, special deals and discounts at local businesses.  This is our way of thanking you for your dedication to our company.  Please visit WindhamChamber.com, under member tab, for an updated listing of these money saving deals.</w:t>
      </w:r>
    </w:p>
    <w:tbl>
      <w:tblPr>
        <w:tblStyle w:val="TableGrid"/>
        <w:tblW w:w="0" w:type="auto"/>
        <w:tblLook w:val="04A0" w:firstRow="1" w:lastRow="0" w:firstColumn="1" w:lastColumn="0" w:noHBand="0" w:noVBand="1"/>
      </w:tblPr>
      <w:tblGrid>
        <w:gridCol w:w="2382"/>
        <w:gridCol w:w="2407"/>
        <w:gridCol w:w="2876"/>
        <w:gridCol w:w="3125"/>
      </w:tblGrid>
      <w:tr w:rsidR="0090052D" w14:paraId="11255954" w14:textId="77777777" w:rsidTr="00AD2E44">
        <w:tc>
          <w:tcPr>
            <w:tcW w:w="2382" w:type="dxa"/>
            <w:shd w:val="clear" w:color="auto" w:fill="2F5496" w:themeFill="accent1" w:themeFillShade="BF"/>
          </w:tcPr>
          <w:p w14:paraId="5CD46CA0" w14:textId="5A24B545" w:rsidR="00CE5AF0" w:rsidRPr="00AD2E44" w:rsidRDefault="00AD2E44">
            <w:pPr>
              <w:rPr>
                <w:b/>
                <w:bCs/>
                <w:color w:val="FFFFFF" w:themeColor="background1"/>
              </w:rPr>
            </w:pPr>
            <w:r>
              <w:rPr>
                <w:b/>
                <w:bCs/>
                <w:color w:val="FFFFFF" w:themeColor="background1"/>
              </w:rPr>
              <w:t>BUSINESS</w:t>
            </w:r>
          </w:p>
        </w:tc>
        <w:tc>
          <w:tcPr>
            <w:tcW w:w="2407" w:type="dxa"/>
            <w:shd w:val="clear" w:color="auto" w:fill="2F5496" w:themeFill="accent1" w:themeFillShade="BF"/>
          </w:tcPr>
          <w:p w14:paraId="5C58180E" w14:textId="356F86A8" w:rsidR="00CE5AF0" w:rsidRPr="00AD2E44" w:rsidRDefault="00CE5AF0">
            <w:pPr>
              <w:rPr>
                <w:b/>
                <w:bCs/>
                <w:color w:val="FFFFFF" w:themeColor="background1"/>
              </w:rPr>
            </w:pPr>
            <w:r w:rsidRPr="00AD2E44">
              <w:rPr>
                <w:b/>
                <w:bCs/>
                <w:color w:val="FFFFFF" w:themeColor="background1"/>
              </w:rPr>
              <w:t>DISCOUNT</w:t>
            </w:r>
          </w:p>
        </w:tc>
        <w:tc>
          <w:tcPr>
            <w:tcW w:w="2876" w:type="dxa"/>
            <w:shd w:val="clear" w:color="auto" w:fill="2F5496" w:themeFill="accent1" w:themeFillShade="BF"/>
          </w:tcPr>
          <w:p w14:paraId="3A9FBA70" w14:textId="2C6CCEDF" w:rsidR="00CE5AF0" w:rsidRPr="00AD2E44" w:rsidRDefault="00CE5AF0">
            <w:pPr>
              <w:rPr>
                <w:b/>
                <w:bCs/>
                <w:color w:val="FFFFFF" w:themeColor="background1"/>
              </w:rPr>
            </w:pPr>
            <w:r w:rsidRPr="00AD2E44">
              <w:rPr>
                <w:b/>
                <w:bCs/>
                <w:color w:val="FFFFFF" w:themeColor="background1"/>
              </w:rPr>
              <w:t>WEBSITE</w:t>
            </w:r>
          </w:p>
        </w:tc>
        <w:tc>
          <w:tcPr>
            <w:tcW w:w="3125" w:type="dxa"/>
            <w:shd w:val="clear" w:color="auto" w:fill="2F5496" w:themeFill="accent1" w:themeFillShade="BF"/>
          </w:tcPr>
          <w:p w14:paraId="1CC01D00" w14:textId="7BFEB61D" w:rsidR="00CE5AF0" w:rsidRPr="00AD2E44" w:rsidRDefault="00AD2E44">
            <w:pPr>
              <w:rPr>
                <w:b/>
                <w:bCs/>
                <w:color w:val="FFFFFF" w:themeColor="background1"/>
              </w:rPr>
            </w:pPr>
            <w:r>
              <w:rPr>
                <w:b/>
                <w:bCs/>
                <w:color w:val="FFFFFF" w:themeColor="background1"/>
              </w:rPr>
              <w:t>CONTACT INFO</w:t>
            </w:r>
          </w:p>
        </w:tc>
      </w:tr>
      <w:tr w:rsidR="0090052D" w14:paraId="0BF528EF" w14:textId="77777777" w:rsidTr="00AD2E44">
        <w:tc>
          <w:tcPr>
            <w:tcW w:w="2382" w:type="dxa"/>
          </w:tcPr>
          <w:p w14:paraId="60E09433" w14:textId="245FE4F8" w:rsidR="00CE5AF0" w:rsidRPr="00AD2E44" w:rsidRDefault="00CE5AF0">
            <w:pPr>
              <w:rPr>
                <w:b/>
                <w:bCs/>
              </w:rPr>
            </w:pPr>
            <w:r w:rsidRPr="00AD2E44">
              <w:rPr>
                <w:b/>
                <w:bCs/>
              </w:rPr>
              <w:t>All Sleep</w:t>
            </w:r>
          </w:p>
        </w:tc>
        <w:tc>
          <w:tcPr>
            <w:tcW w:w="2407" w:type="dxa"/>
          </w:tcPr>
          <w:p w14:paraId="22A25A92" w14:textId="459F5AE4" w:rsidR="00CE5AF0" w:rsidRDefault="004561B0">
            <w:r>
              <w:t>30</w:t>
            </w:r>
            <w:r w:rsidR="00CE5AF0">
              <w:t>% off sheets &amp;  pillows.  All other orders over $250 are 10% off.</w:t>
            </w:r>
          </w:p>
        </w:tc>
        <w:tc>
          <w:tcPr>
            <w:tcW w:w="2876" w:type="dxa"/>
          </w:tcPr>
          <w:p w14:paraId="4979580C" w14:textId="6149F69D" w:rsidR="00CE5AF0" w:rsidRDefault="00CE5AF0">
            <w:r>
              <w:t>Allsleep.net</w:t>
            </w:r>
          </w:p>
        </w:tc>
        <w:tc>
          <w:tcPr>
            <w:tcW w:w="3125" w:type="dxa"/>
          </w:tcPr>
          <w:p w14:paraId="39A7319B" w14:textId="77777777" w:rsidR="00CE5AF0" w:rsidRDefault="00CE5AF0">
            <w:r>
              <w:t>Joshua Eves</w:t>
            </w:r>
          </w:p>
          <w:p w14:paraId="4F33A95D" w14:textId="1607D140" w:rsidR="00CE5AF0" w:rsidRDefault="00000000">
            <w:hyperlink r:id="rId4" w:history="1">
              <w:r w:rsidR="00776095" w:rsidRPr="00CF41C2">
                <w:rPr>
                  <w:rStyle w:val="Hyperlink"/>
                </w:rPr>
                <w:t>joshua@allsleep.net</w:t>
              </w:r>
            </w:hyperlink>
            <w:r w:rsidR="00776095">
              <w:t xml:space="preserve"> </w:t>
            </w:r>
          </w:p>
        </w:tc>
      </w:tr>
      <w:tr w:rsidR="0090052D" w14:paraId="4FF9C23D" w14:textId="77777777" w:rsidTr="00AD2E44">
        <w:tc>
          <w:tcPr>
            <w:tcW w:w="2382" w:type="dxa"/>
          </w:tcPr>
          <w:p w14:paraId="57300BA0" w14:textId="2FE70430" w:rsidR="00CE5AF0" w:rsidRPr="00AD2E44" w:rsidRDefault="00CE5AF0">
            <w:pPr>
              <w:rPr>
                <w:b/>
                <w:bCs/>
              </w:rPr>
            </w:pPr>
            <w:r w:rsidRPr="00AD2E44">
              <w:rPr>
                <w:b/>
                <w:bCs/>
              </w:rPr>
              <w:t>Dunkin Donuts Willimantic</w:t>
            </w:r>
          </w:p>
        </w:tc>
        <w:tc>
          <w:tcPr>
            <w:tcW w:w="2407" w:type="dxa"/>
          </w:tcPr>
          <w:p w14:paraId="693AD8CE" w14:textId="14E28722" w:rsidR="00CE5AF0" w:rsidRDefault="00CE5AF0">
            <w:r>
              <w:t>10% off purchase.</w:t>
            </w:r>
          </w:p>
        </w:tc>
        <w:tc>
          <w:tcPr>
            <w:tcW w:w="2876" w:type="dxa"/>
          </w:tcPr>
          <w:p w14:paraId="119C5551" w14:textId="5C6ECA3C" w:rsidR="00CE5AF0" w:rsidRDefault="00CE5AF0">
            <w:r>
              <w:t>Dunkindonuts.com</w:t>
            </w:r>
          </w:p>
        </w:tc>
        <w:tc>
          <w:tcPr>
            <w:tcW w:w="3125" w:type="dxa"/>
          </w:tcPr>
          <w:p w14:paraId="3581CF48" w14:textId="29EB6C26" w:rsidR="00CE5AF0" w:rsidRDefault="00CE5AF0">
            <w:r>
              <w:t>Manual Jose</w:t>
            </w:r>
            <w:r w:rsidR="00607287">
              <w:t>-</w:t>
            </w:r>
          </w:p>
        </w:tc>
      </w:tr>
      <w:tr w:rsidR="0090052D" w14:paraId="570937B9" w14:textId="77777777" w:rsidTr="00AD2E44">
        <w:tc>
          <w:tcPr>
            <w:tcW w:w="2382" w:type="dxa"/>
          </w:tcPr>
          <w:p w14:paraId="32EF4C5D" w14:textId="4A8A777A" w:rsidR="00CE5AF0" w:rsidRPr="00AD2E44" w:rsidRDefault="00607287">
            <w:pPr>
              <w:rPr>
                <w:b/>
                <w:bCs/>
              </w:rPr>
            </w:pPr>
            <w:r>
              <w:rPr>
                <w:b/>
                <w:bCs/>
              </w:rPr>
              <w:t>K33P IT MOVING With Kimb3rly</w:t>
            </w:r>
          </w:p>
        </w:tc>
        <w:tc>
          <w:tcPr>
            <w:tcW w:w="2407" w:type="dxa"/>
          </w:tcPr>
          <w:p w14:paraId="215165A0" w14:textId="75970B13" w:rsidR="00CE5AF0" w:rsidRDefault="00607287">
            <w:r>
              <w:t>3% off rides/transportation</w:t>
            </w:r>
          </w:p>
        </w:tc>
        <w:tc>
          <w:tcPr>
            <w:tcW w:w="2876" w:type="dxa"/>
          </w:tcPr>
          <w:p w14:paraId="4AB47CCC" w14:textId="5020699D" w:rsidR="00CE5AF0" w:rsidRDefault="00607287">
            <w:r>
              <w:t>K33pitmoving.com</w:t>
            </w:r>
          </w:p>
        </w:tc>
        <w:tc>
          <w:tcPr>
            <w:tcW w:w="3125" w:type="dxa"/>
          </w:tcPr>
          <w:p w14:paraId="08B269F3" w14:textId="148E3F13" w:rsidR="00CE5AF0" w:rsidRDefault="00607287">
            <w:r>
              <w:t>Kimberly O’Halloran</w:t>
            </w:r>
          </w:p>
          <w:p w14:paraId="00B6FCF4" w14:textId="77777777" w:rsidR="00607287" w:rsidRDefault="00607287">
            <w:r>
              <w:t>860-268-9318</w:t>
            </w:r>
          </w:p>
          <w:p w14:paraId="09247781" w14:textId="7856335A" w:rsidR="00607287" w:rsidRDefault="00607287">
            <w:r>
              <w:t>5672kao@gmail.com</w:t>
            </w:r>
          </w:p>
        </w:tc>
      </w:tr>
      <w:tr w:rsidR="0090052D" w14:paraId="449AAE0D" w14:textId="77777777" w:rsidTr="00AD2E44">
        <w:tc>
          <w:tcPr>
            <w:tcW w:w="2382" w:type="dxa"/>
          </w:tcPr>
          <w:p w14:paraId="17ABA653" w14:textId="37781358" w:rsidR="00CE5AF0" w:rsidRPr="00AD2E44" w:rsidRDefault="00607287">
            <w:pPr>
              <w:rPr>
                <w:b/>
                <w:bCs/>
              </w:rPr>
            </w:pPr>
            <w:r>
              <w:rPr>
                <w:b/>
                <w:bCs/>
              </w:rPr>
              <w:t>McClintock Roofing</w:t>
            </w:r>
          </w:p>
        </w:tc>
        <w:tc>
          <w:tcPr>
            <w:tcW w:w="2407" w:type="dxa"/>
          </w:tcPr>
          <w:p w14:paraId="2F188A22" w14:textId="7F4D8FC3" w:rsidR="00CE5AF0" w:rsidRDefault="00607287">
            <w:r>
              <w:t>$50 referral fee</w:t>
            </w:r>
          </w:p>
        </w:tc>
        <w:tc>
          <w:tcPr>
            <w:tcW w:w="2876" w:type="dxa"/>
          </w:tcPr>
          <w:p w14:paraId="5B77F4DF" w14:textId="4B44414B" w:rsidR="00CE5AF0" w:rsidRDefault="00607287">
            <w:r>
              <w:t>Mcclintockroofing.com</w:t>
            </w:r>
          </w:p>
        </w:tc>
        <w:tc>
          <w:tcPr>
            <w:tcW w:w="3125" w:type="dxa"/>
          </w:tcPr>
          <w:p w14:paraId="789CC179" w14:textId="77777777" w:rsidR="00607287" w:rsidRDefault="00607287">
            <w:r>
              <w:t>Dan McClintock</w:t>
            </w:r>
          </w:p>
          <w:p w14:paraId="2FB6D056" w14:textId="77777777" w:rsidR="00CE5AF0" w:rsidRDefault="00607287">
            <w:r>
              <w:t>860-423-7620</w:t>
            </w:r>
          </w:p>
          <w:p w14:paraId="23F9E388" w14:textId="13633435" w:rsidR="00607287" w:rsidRDefault="00607287">
            <w:r>
              <w:t>mcclintockroofingct@gmail.com</w:t>
            </w:r>
          </w:p>
        </w:tc>
      </w:tr>
      <w:tr w:rsidR="0090052D" w14:paraId="39330FF6" w14:textId="77777777" w:rsidTr="00AD2E44">
        <w:tc>
          <w:tcPr>
            <w:tcW w:w="2382" w:type="dxa"/>
          </w:tcPr>
          <w:p w14:paraId="7D13F3CC" w14:textId="0E075BD1" w:rsidR="00CE5AF0" w:rsidRPr="00AD2E44" w:rsidRDefault="00CE5AF0">
            <w:pPr>
              <w:rPr>
                <w:b/>
                <w:bCs/>
              </w:rPr>
            </w:pPr>
            <w:r w:rsidRPr="00AD2E44">
              <w:rPr>
                <w:b/>
                <w:bCs/>
              </w:rPr>
              <w:t>Gates Buick GMC Nissan</w:t>
            </w:r>
          </w:p>
        </w:tc>
        <w:tc>
          <w:tcPr>
            <w:tcW w:w="2407" w:type="dxa"/>
          </w:tcPr>
          <w:p w14:paraId="017CD977" w14:textId="1F2080D6" w:rsidR="00CE5AF0" w:rsidRDefault="00CE5AF0">
            <w:r>
              <w:t>$500 below invoice on any new car, truck, van.</w:t>
            </w:r>
          </w:p>
        </w:tc>
        <w:tc>
          <w:tcPr>
            <w:tcW w:w="2876" w:type="dxa"/>
          </w:tcPr>
          <w:p w14:paraId="2DAF638D" w14:textId="55B88B5D" w:rsidR="00CE5AF0" w:rsidRDefault="00CE5AF0">
            <w:r>
              <w:t>Gatesgmcnorthwindham.com</w:t>
            </w:r>
          </w:p>
        </w:tc>
        <w:tc>
          <w:tcPr>
            <w:tcW w:w="3125" w:type="dxa"/>
          </w:tcPr>
          <w:p w14:paraId="3C8AF057" w14:textId="2015238E" w:rsidR="00CE5AF0" w:rsidRDefault="006F46A0">
            <w:r>
              <w:t>Christine Tarascio</w:t>
            </w:r>
          </w:p>
        </w:tc>
      </w:tr>
      <w:tr w:rsidR="0090052D" w14:paraId="486C5BF8" w14:textId="77777777" w:rsidTr="00AD2E44">
        <w:tc>
          <w:tcPr>
            <w:tcW w:w="2382" w:type="dxa"/>
          </w:tcPr>
          <w:p w14:paraId="76F82422" w14:textId="7D6BDB21" w:rsidR="00CE5AF0" w:rsidRPr="00AD2E44" w:rsidRDefault="00CE5AF0">
            <w:pPr>
              <w:rPr>
                <w:b/>
                <w:bCs/>
              </w:rPr>
            </w:pPr>
            <w:r w:rsidRPr="00AD2E44">
              <w:rPr>
                <w:b/>
                <w:bCs/>
              </w:rPr>
              <w:t>Landon’s Tire</w:t>
            </w:r>
          </w:p>
        </w:tc>
        <w:tc>
          <w:tcPr>
            <w:tcW w:w="2407" w:type="dxa"/>
          </w:tcPr>
          <w:p w14:paraId="288F2F67" w14:textId="1496072B" w:rsidR="00CE5AF0" w:rsidRDefault="00CE5AF0">
            <w:r>
              <w:t>5% off all parts, labor &amp; tires.</w:t>
            </w:r>
          </w:p>
        </w:tc>
        <w:tc>
          <w:tcPr>
            <w:tcW w:w="2876" w:type="dxa"/>
          </w:tcPr>
          <w:p w14:paraId="181A506C" w14:textId="624C8030" w:rsidR="00CE5AF0" w:rsidRDefault="00CE5AF0">
            <w:r>
              <w:t>Landontire.com</w:t>
            </w:r>
          </w:p>
        </w:tc>
        <w:tc>
          <w:tcPr>
            <w:tcW w:w="3125" w:type="dxa"/>
          </w:tcPr>
          <w:p w14:paraId="6484C78E" w14:textId="77777777" w:rsidR="00CE5AF0" w:rsidRDefault="00CE5AF0">
            <w:r>
              <w:t>Walter Landon</w:t>
            </w:r>
          </w:p>
          <w:p w14:paraId="448BF615" w14:textId="56F08756" w:rsidR="00CE5AF0" w:rsidRDefault="00CE5AF0"/>
        </w:tc>
      </w:tr>
      <w:tr w:rsidR="0090052D" w14:paraId="07D1681D" w14:textId="77777777" w:rsidTr="00AD2E44">
        <w:tc>
          <w:tcPr>
            <w:tcW w:w="2382" w:type="dxa"/>
          </w:tcPr>
          <w:p w14:paraId="161A04D6" w14:textId="6C7F5F24" w:rsidR="00CE5AF0" w:rsidRPr="00AD2E44" w:rsidRDefault="00CE5AF0" w:rsidP="00041204">
            <w:pPr>
              <w:rPr>
                <w:b/>
                <w:bCs/>
              </w:rPr>
            </w:pPr>
            <w:r w:rsidRPr="00AD2E44">
              <w:rPr>
                <w:b/>
                <w:bCs/>
              </w:rPr>
              <w:t>Willimantic Brewing Co.</w:t>
            </w:r>
          </w:p>
        </w:tc>
        <w:tc>
          <w:tcPr>
            <w:tcW w:w="2407" w:type="dxa"/>
          </w:tcPr>
          <w:p w14:paraId="7F385649" w14:textId="2053DD35" w:rsidR="00CE5AF0" w:rsidRDefault="00CE5AF0" w:rsidP="00041204">
            <w:r>
              <w:t>10% off entire check.</w:t>
            </w:r>
          </w:p>
        </w:tc>
        <w:tc>
          <w:tcPr>
            <w:tcW w:w="2876" w:type="dxa"/>
          </w:tcPr>
          <w:p w14:paraId="2F5338D7" w14:textId="17CB09FA" w:rsidR="00CE5AF0" w:rsidRDefault="00CE5AF0" w:rsidP="00041204">
            <w:r>
              <w:t>Willibrew.com</w:t>
            </w:r>
          </w:p>
        </w:tc>
        <w:tc>
          <w:tcPr>
            <w:tcW w:w="3125" w:type="dxa"/>
          </w:tcPr>
          <w:p w14:paraId="26216DA7" w14:textId="77777777" w:rsidR="00CE5AF0" w:rsidRDefault="00CE5AF0" w:rsidP="00041204">
            <w:r>
              <w:t>David Wolner</w:t>
            </w:r>
          </w:p>
          <w:p w14:paraId="26B84F92" w14:textId="56C2DA00" w:rsidR="00CE5AF0" w:rsidRDefault="00000000" w:rsidP="00041204">
            <w:hyperlink r:id="rId5" w:history="1">
              <w:r w:rsidR="00CE5AF0" w:rsidRPr="00CF41C2">
                <w:rPr>
                  <w:rStyle w:val="Hyperlink"/>
                </w:rPr>
                <w:t>wbc@willibrew.com</w:t>
              </w:r>
            </w:hyperlink>
          </w:p>
        </w:tc>
      </w:tr>
      <w:tr w:rsidR="00213302" w14:paraId="701BCA82" w14:textId="77777777" w:rsidTr="00AD2E44">
        <w:tc>
          <w:tcPr>
            <w:tcW w:w="2382" w:type="dxa"/>
          </w:tcPr>
          <w:p w14:paraId="0793CC5F" w14:textId="5F2C75CC" w:rsidR="00213302" w:rsidRPr="00AD2E44" w:rsidRDefault="00213302" w:rsidP="00213302">
            <w:pPr>
              <w:rPr>
                <w:b/>
                <w:bCs/>
              </w:rPr>
            </w:pPr>
            <w:r>
              <w:rPr>
                <w:b/>
                <w:bCs/>
              </w:rPr>
              <w:t>Villari’s Martial Arts Center of Mansfield</w:t>
            </w:r>
          </w:p>
        </w:tc>
        <w:tc>
          <w:tcPr>
            <w:tcW w:w="2407" w:type="dxa"/>
          </w:tcPr>
          <w:p w14:paraId="4C1415F4" w14:textId="47AFF2DE" w:rsidR="00213302" w:rsidRDefault="00213302" w:rsidP="00213302">
            <w:r>
              <w:t>10% off tuition</w:t>
            </w:r>
          </w:p>
        </w:tc>
        <w:tc>
          <w:tcPr>
            <w:tcW w:w="2876" w:type="dxa"/>
          </w:tcPr>
          <w:p w14:paraId="399B0962" w14:textId="44050DBC" w:rsidR="00213302" w:rsidRDefault="00213302" w:rsidP="00213302">
            <w:r>
              <w:t>Villarismansfield.com</w:t>
            </w:r>
          </w:p>
        </w:tc>
        <w:tc>
          <w:tcPr>
            <w:tcW w:w="3125" w:type="dxa"/>
          </w:tcPr>
          <w:p w14:paraId="10ECAC08" w14:textId="77777777" w:rsidR="00213302" w:rsidRDefault="00213302" w:rsidP="00213302">
            <w:r>
              <w:t>Lisa Tanaka</w:t>
            </w:r>
          </w:p>
          <w:p w14:paraId="0BC3C2FB" w14:textId="6290745D" w:rsidR="00213302" w:rsidRDefault="00213302" w:rsidP="00213302">
            <w:hyperlink r:id="rId6" w:history="1">
              <w:r w:rsidRPr="002A024C">
                <w:rPr>
                  <w:rStyle w:val="Hyperlink"/>
                </w:rPr>
                <w:t>theteam@villarismansfield.com</w:t>
              </w:r>
            </w:hyperlink>
            <w:r>
              <w:t xml:space="preserve"> </w:t>
            </w:r>
          </w:p>
        </w:tc>
      </w:tr>
      <w:tr w:rsidR="00213302" w14:paraId="1542938B" w14:textId="77777777" w:rsidTr="00AD2E44">
        <w:tc>
          <w:tcPr>
            <w:tcW w:w="2382" w:type="dxa"/>
          </w:tcPr>
          <w:p w14:paraId="7534C752" w14:textId="1192B183" w:rsidR="00213302" w:rsidRPr="00AD2E44" w:rsidRDefault="00213302" w:rsidP="00213302">
            <w:pPr>
              <w:rPr>
                <w:b/>
                <w:bCs/>
              </w:rPr>
            </w:pPr>
            <w:r>
              <w:rPr>
                <w:b/>
                <w:bCs/>
              </w:rPr>
              <w:t>Nutrition Fix</w:t>
            </w:r>
          </w:p>
        </w:tc>
        <w:tc>
          <w:tcPr>
            <w:tcW w:w="2407" w:type="dxa"/>
          </w:tcPr>
          <w:p w14:paraId="04CF9CCA" w14:textId="0AF214F8" w:rsidR="00213302" w:rsidRDefault="00213302" w:rsidP="00213302">
            <w:r>
              <w:t>10% off, free delivery with 5 or more items</w:t>
            </w:r>
          </w:p>
        </w:tc>
        <w:tc>
          <w:tcPr>
            <w:tcW w:w="2876" w:type="dxa"/>
          </w:tcPr>
          <w:p w14:paraId="2BBE9892" w14:textId="041B15F6" w:rsidR="00213302" w:rsidRDefault="00213302" w:rsidP="00213302"/>
        </w:tc>
        <w:tc>
          <w:tcPr>
            <w:tcW w:w="3125" w:type="dxa"/>
          </w:tcPr>
          <w:p w14:paraId="1B5E1A64" w14:textId="77777777" w:rsidR="00213302" w:rsidRDefault="00213302" w:rsidP="00213302">
            <w:r>
              <w:t>Tanisha Rivera</w:t>
            </w:r>
          </w:p>
          <w:p w14:paraId="49EFF2CE" w14:textId="6E12880E" w:rsidR="00213302" w:rsidRDefault="00213302" w:rsidP="00213302">
            <w:r>
              <w:t>860-333-7659</w:t>
            </w:r>
          </w:p>
        </w:tc>
      </w:tr>
      <w:tr w:rsidR="00213302" w14:paraId="596E8FCE" w14:textId="77777777" w:rsidTr="00AD2E44">
        <w:tc>
          <w:tcPr>
            <w:tcW w:w="2382" w:type="dxa"/>
          </w:tcPr>
          <w:p w14:paraId="3622F2A5" w14:textId="27A4CB0F" w:rsidR="00213302" w:rsidRPr="00AD2E44" w:rsidRDefault="00213302" w:rsidP="00213302">
            <w:pPr>
              <w:rPr>
                <w:b/>
                <w:bCs/>
              </w:rPr>
            </w:pPr>
            <w:r>
              <w:rPr>
                <w:b/>
                <w:bCs/>
              </w:rPr>
              <w:t>Wireless Zone</w:t>
            </w:r>
          </w:p>
        </w:tc>
        <w:tc>
          <w:tcPr>
            <w:tcW w:w="2407" w:type="dxa"/>
          </w:tcPr>
          <w:p w14:paraId="75C371CA" w14:textId="19C0655D" w:rsidR="00213302" w:rsidRDefault="00213302" w:rsidP="00213302">
            <w:r>
              <w:t>20% off accessories</w:t>
            </w:r>
          </w:p>
        </w:tc>
        <w:tc>
          <w:tcPr>
            <w:tcW w:w="2876" w:type="dxa"/>
          </w:tcPr>
          <w:p w14:paraId="65F14805" w14:textId="1A307486" w:rsidR="00213302" w:rsidRDefault="00213302" w:rsidP="00213302">
            <w:r>
              <w:t>Wirelesszone.com</w:t>
            </w:r>
          </w:p>
        </w:tc>
        <w:tc>
          <w:tcPr>
            <w:tcW w:w="3125" w:type="dxa"/>
          </w:tcPr>
          <w:p w14:paraId="203F5EAC" w14:textId="035721EE" w:rsidR="00213302" w:rsidRDefault="00213302" w:rsidP="00213302">
            <w:r>
              <w:t>Josh Karaminokas</w:t>
            </w:r>
          </w:p>
          <w:p w14:paraId="7464C88C" w14:textId="52787550" w:rsidR="00213302" w:rsidRDefault="00213302" w:rsidP="00213302">
            <w:r>
              <w:t>860-456-7000</w:t>
            </w:r>
          </w:p>
        </w:tc>
      </w:tr>
      <w:tr w:rsidR="00213302" w14:paraId="2DBA56A2" w14:textId="77777777" w:rsidTr="00AD2E44">
        <w:tc>
          <w:tcPr>
            <w:tcW w:w="2382" w:type="dxa"/>
          </w:tcPr>
          <w:p w14:paraId="018FAFE0" w14:textId="7FF7E4B7" w:rsidR="00213302" w:rsidRPr="00AD2E44" w:rsidRDefault="00213302" w:rsidP="00213302">
            <w:pPr>
              <w:rPr>
                <w:b/>
                <w:bCs/>
              </w:rPr>
            </w:pPr>
            <w:r>
              <w:rPr>
                <w:b/>
                <w:bCs/>
              </w:rPr>
              <w:t>Egg &amp; Cheese</w:t>
            </w:r>
          </w:p>
        </w:tc>
        <w:tc>
          <w:tcPr>
            <w:tcW w:w="2407" w:type="dxa"/>
          </w:tcPr>
          <w:p w14:paraId="005AD648" w14:textId="26779FD8" w:rsidR="00213302" w:rsidRDefault="00213302" w:rsidP="00213302">
            <w:r>
              <w:t xml:space="preserve">10% off </w:t>
            </w:r>
          </w:p>
        </w:tc>
        <w:tc>
          <w:tcPr>
            <w:tcW w:w="2876" w:type="dxa"/>
          </w:tcPr>
          <w:p w14:paraId="37DB3A96" w14:textId="2ED14218" w:rsidR="00213302" w:rsidRDefault="00213302" w:rsidP="00213302">
            <w:r>
              <w:t xml:space="preserve">Eggandcheesect.com </w:t>
            </w:r>
          </w:p>
        </w:tc>
        <w:tc>
          <w:tcPr>
            <w:tcW w:w="3125" w:type="dxa"/>
          </w:tcPr>
          <w:p w14:paraId="3DF3B1DC" w14:textId="484B13CA" w:rsidR="00213302" w:rsidRDefault="00213302" w:rsidP="00213302">
            <w:r>
              <w:t>Hannah Dupuis</w:t>
            </w:r>
          </w:p>
          <w:p w14:paraId="706354D5" w14:textId="69FB8951" w:rsidR="00213302" w:rsidRDefault="00213302" w:rsidP="00213302">
            <w:hyperlink r:id="rId7" w:history="1">
              <w:r w:rsidRPr="000C78EE">
                <w:rPr>
                  <w:rStyle w:val="Hyperlink"/>
                </w:rPr>
                <w:t>info@eggandcheesect.com</w:t>
              </w:r>
            </w:hyperlink>
            <w:r>
              <w:t xml:space="preserve"> </w:t>
            </w:r>
          </w:p>
        </w:tc>
      </w:tr>
      <w:tr w:rsidR="00213302" w14:paraId="3C0623AF" w14:textId="77777777" w:rsidTr="00AD2E44">
        <w:tc>
          <w:tcPr>
            <w:tcW w:w="2382" w:type="dxa"/>
          </w:tcPr>
          <w:p w14:paraId="33E22583" w14:textId="1D5D05B0" w:rsidR="00213302" w:rsidRPr="00AD2E44" w:rsidRDefault="00213302" w:rsidP="00213302">
            <w:pPr>
              <w:rPr>
                <w:b/>
                <w:bCs/>
              </w:rPr>
            </w:pPr>
          </w:p>
        </w:tc>
        <w:tc>
          <w:tcPr>
            <w:tcW w:w="2407" w:type="dxa"/>
          </w:tcPr>
          <w:p w14:paraId="05C5F01B" w14:textId="47A19850" w:rsidR="00213302" w:rsidRDefault="00213302" w:rsidP="00213302"/>
        </w:tc>
        <w:tc>
          <w:tcPr>
            <w:tcW w:w="2876" w:type="dxa"/>
          </w:tcPr>
          <w:p w14:paraId="1598E34C" w14:textId="49D691BB" w:rsidR="00213302" w:rsidRDefault="00213302" w:rsidP="00213302"/>
        </w:tc>
        <w:tc>
          <w:tcPr>
            <w:tcW w:w="3125" w:type="dxa"/>
          </w:tcPr>
          <w:p w14:paraId="2554A9E3" w14:textId="164756B8" w:rsidR="00213302" w:rsidRDefault="00213302" w:rsidP="00213302"/>
        </w:tc>
      </w:tr>
      <w:tr w:rsidR="00213302" w14:paraId="7047A4DE" w14:textId="77777777" w:rsidTr="00AD2E44">
        <w:tc>
          <w:tcPr>
            <w:tcW w:w="2382" w:type="dxa"/>
          </w:tcPr>
          <w:p w14:paraId="233CD5A2" w14:textId="43FB24EF" w:rsidR="00213302" w:rsidRPr="00AD2E44" w:rsidRDefault="00213302" w:rsidP="00213302">
            <w:pPr>
              <w:rPr>
                <w:b/>
                <w:bCs/>
              </w:rPr>
            </w:pPr>
          </w:p>
        </w:tc>
        <w:tc>
          <w:tcPr>
            <w:tcW w:w="2407" w:type="dxa"/>
          </w:tcPr>
          <w:p w14:paraId="6FDC5BA0" w14:textId="0EC5592F" w:rsidR="00213302" w:rsidRDefault="00213302" w:rsidP="00213302"/>
        </w:tc>
        <w:tc>
          <w:tcPr>
            <w:tcW w:w="2876" w:type="dxa"/>
          </w:tcPr>
          <w:p w14:paraId="73B3F6AB" w14:textId="7CD4E796" w:rsidR="00213302" w:rsidRDefault="00213302" w:rsidP="00213302"/>
        </w:tc>
        <w:tc>
          <w:tcPr>
            <w:tcW w:w="3125" w:type="dxa"/>
          </w:tcPr>
          <w:p w14:paraId="5A0AED8A" w14:textId="2693529C" w:rsidR="00213302" w:rsidRDefault="00213302" w:rsidP="00213302"/>
        </w:tc>
      </w:tr>
    </w:tbl>
    <w:p w14:paraId="6FFDE521" w14:textId="77777777" w:rsidR="00CE5AF0" w:rsidRDefault="00CE5AF0"/>
    <w:sectPr w:rsidR="00CE5AF0" w:rsidSect="00CE5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F0"/>
    <w:rsid w:val="000655AB"/>
    <w:rsid w:val="000B0C33"/>
    <w:rsid w:val="00213302"/>
    <w:rsid w:val="00225CCF"/>
    <w:rsid w:val="002C5759"/>
    <w:rsid w:val="003334C0"/>
    <w:rsid w:val="004561B0"/>
    <w:rsid w:val="00607287"/>
    <w:rsid w:val="006F46A0"/>
    <w:rsid w:val="00776095"/>
    <w:rsid w:val="0090052D"/>
    <w:rsid w:val="00AD2E44"/>
    <w:rsid w:val="00BB15EC"/>
    <w:rsid w:val="00CC0B3F"/>
    <w:rsid w:val="00CE130A"/>
    <w:rsid w:val="00CE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0749"/>
  <w15:chartTrackingRefBased/>
  <w15:docId w15:val="{6B0AE0A5-E267-4C6C-89CF-1DF2C22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AF0"/>
    <w:rPr>
      <w:color w:val="0563C1" w:themeColor="hyperlink"/>
      <w:u w:val="single"/>
    </w:rPr>
  </w:style>
  <w:style w:type="character" w:styleId="UnresolvedMention">
    <w:name w:val="Unresolved Mention"/>
    <w:basedOn w:val="DefaultParagraphFont"/>
    <w:uiPriority w:val="99"/>
    <w:semiHidden/>
    <w:unhideWhenUsed/>
    <w:rsid w:val="00CE5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ggandchees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team@villarismansfield.com" TargetMode="External"/><Relationship Id="rId5" Type="http://schemas.openxmlformats.org/officeDocument/2006/relationships/hyperlink" Target="mailto:wbc@willibrew.com" TargetMode="External"/><Relationship Id="rId4" Type="http://schemas.openxmlformats.org/officeDocument/2006/relationships/hyperlink" Target="mailto:joshua@allsleep.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Nadeau</dc:creator>
  <cp:keywords/>
  <dc:description/>
  <cp:lastModifiedBy>Diane Nadeau</cp:lastModifiedBy>
  <cp:revision>3</cp:revision>
  <cp:lastPrinted>2021-04-22T15:40:00Z</cp:lastPrinted>
  <dcterms:created xsi:type="dcterms:W3CDTF">2026-06-29T12:14:00Z</dcterms:created>
  <dcterms:modified xsi:type="dcterms:W3CDTF">2026-06-29T12:27:00Z</dcterms:modified>
</cp:coreProperties>
</file>